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DB65B" w14:textId="77777777" w:rsidR="009E30D9" w:rsidRDefault="009E30D9"/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676F4E" w14:paraId="604FF6E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9AFF4" w14:textId="77777777" w:rsidR="00676F4E" w:rsidRDefault="00676F4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676F4E" w14:paraId="43EAB53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76BF34BC" w14:textId="77777777" w:rsidR="00676F4E" w:rsidRDefault="00676F4E" w:rsidP="0060565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60565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6FB12" w14:textId="77777777" w:rsidR="00676F4E" w:rsidRDefault="00676F4E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676F4E" w:rsidRPr="00C85BA9" w14:paraId="197653A2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79484" w14:textId="77777777" w:rsidR="00676F4E" w:rsidRPr="00C85BA9" w:rsidRDefault="00676F4E" w:rsidP="00224AE1">
            <w:pPr>
              <w:pStyle w:val="Nagwek3"/>
              <w:spacing w:before="120"/>
              <w:jc w:val="center"/>
            </w:pPr>
          </w:p>
          <w:p w14:paraId="55495E00" w14:textId="77777777" w:rsidR="00676F4E" w:rsidRPr="00C85BA9" w:rsidRDefault="00676F4E" w:rsidP="00224AE1">
            <w:pPr>
              <w:pStyle w:val="Nagwek3"/>
              <w:spacing w:before="120"/>
              <w:jc w:val="center"/>
            </w:pPr>
            <w:r w:rsidRPr="00C85BA9">
              <w:t>Oświadczenie Wykonawcy</w:t>
            </w:r>
          </w:p>
          <w:p w14:paraId="7AA7FBDD" w14:textId="77777777" w:rsidR="00676F4E" w:rsidRPr="00C85BA9" w:rsidRDefault="00676F4E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377CC397" w14:textId="5389420E" w:rsidR="00822076" w:rsidRDefault="00676F4E" w:rsidP="003D1F14">
      <w:pPr>
        <w:pStyle w:val="Podtytu"/>
        <w:spacing w:after="120"/>
        <w:ind w:right="284"/>
        <w:rPr>
          <w:bCs/>
          <w:color w:val="000000" w:themeColor="text1"/>
          <w:u w:val="none"/>
        </w:rPr>
      </w:pPr>
      <w:r w:rsidRPr="00C85BA9">
        <w:rPr>
          <w:u w:val="none"/>
        </w:rPr>
        <w:t xml:space="preserve">Przystępując do udziału </w:t>
      </w:r>
      <w:r w:rsidRPr="00C85BA9">
        <w:rPr>
          <w:color w:val="000000" w:themeColor="text1"/>
          <w:u w:val="none"/>
        </w:rPr>
        <w:t xml:space="preserve">w postępowaniu o udzielenie zamówienia nr </w:t>
      </w:r>
      <w:r w:rsidR="007B1E8B" w:rsidRPr="007B1E8B">
        <w:rPr>
          <w:b/>
          <w:bCs/>
          <w:color w:val="000000" w:themeColor="text1"/>
          <w:u w:val="none"/>
        </w:rPr>
        <w:t>RPUZ/P/0755/2025/DL/LM</w:t>
      </w:r>
      <w:r w:rsidRPr="00C85BA9">
        <w:rPr>
          <w:b/>
          <w:bCs/>
          <w:color w:val="000000" w:themeColor="text1"/>
          <w:u w:val="none"/>
        </w:rPr>
        <w:t xml:space="preserve">, </w:t>
      </w:r>
      <w:r w:rsidRPr="00C85BA9">
        <w:rPr>
          <w:bCs/>
          <w:color w:val="000000" w:themeColor="text1"/>
          <w:u w:val="none"/>
        </w:rPr>
        <w:t>którego przedmiotem jest</w:t>
      </w:r>
      <w:r w:rsidR="003D1F14">
        <w:rPr>
          <w:bCs/>
          <w:color w:val="000000" w:themeColor="text1"/>
          <w:u w:val="none"/>
        </w:rPr>
        <w:t>:</w:t>
      </w:r>
    </w:p>
    <w:p w14:paraId="04414466" w14:textId="77777777" w:rsidR="007B1E8B" w:rsidRPr="007B1E8B" w:rsidRDefault="003D1F14" w:rsidP="007B1E8B">
      <w:pPr>
        <w:pStyle w:val="Podtytu"/>
        <w:spacing w:after="120"/>
        <w:ind w:right="284"/>
        <w:jc w:val="center"/>
        <w:rPr>
          <w:b/>
          <w:color w:val="0070C0"/>
          <w:u w:val="none"/>
        </w:rPr>
      </w:pPr>
      <w:r>
        <w:rPr>
          <w:b/>
          <w:color w:val="0070C0"/>
          <w:u w:val="none"/>
        </w:rPr>
        <w:t>„</w:t>
      </w:r>
      <w:r w:rsidR="007B1E8B" w:rsidRPr="007B1E8B">
        <w:rPr>
          <w:b/>
          <w:color w:val="0070C0"/>
          <w:u w:val="none"/>
        </w:rPr>
        <w:t>Dostawa zacisków transformatorowych dla Enea Operator sp. z o.o.</w:t>
      </w:r>
    </w:p>
    <w:p w14:paraId="56E9A73D" w14:textId="77777777" w:rsidR="007B1E8B" w:rsidRPr="007B1E8B" w:rsidRDefault="007B1E8B" w:rsidP="007B1E8B">
      <w:pPr>
        <w:pStyle w:val="Podtytu"/>
        <w:spacing w:after="120"/>
        <w:ind w:right="284"/>
        <w:jc w:val="center"/>
        <w:rPr>
          <w:b/>
          <w:color w:val="0070C0"/>
          <w:u w:val="none"/>
        </w:rPr>
      </w:pPr>
      <w:r w:rsidRPr="007B1E8B">
        <w:rPr>
          <w:b/>
          <w:color w:val="0070C0"/>
          <w:u w:val="none"/>
        </w:rPr>
        <w:t>Zadanie nr 1 - Zaciski transformatorowe nn</w:t>
      </w:r>
    </w:p>
    <w:p w14:paraId="03A84F79" w14:textId="5CC1B31D" w:rsidR="00643F3A" w:rsidRDefault="007B1E8B" w:rsidP="007B1E8B">
      <w:pPr>
        <w:pStyle w:val="Podtytu"/>
        <w:spacing w:after="120"/>
        <w:ind w:right="284"/>
        <w:jc w:val="center"/>
        <w:rPr>
          <w:b/>
          <w:noProof/>
          <w:color w:val="000000" w:themeColor="text1"/>
          <w:u w:val="none"/>
        </w:rPr>
      </w:pPr>
      <w:r w:rsidRPr="007B1E8B">
        <w:rPr>
          <w:b/>
          <w:color w:val="0070C0"/>
          <w:u w:val="none"/>
        </w:rPr>
        <w:t>Zadanie nr 2 - Uniwersalny zacisk transformatorowy SN</w:t>
      </w:r>
      <w:r w:rsidR="003D1F14">
        <w:rPr>
          <w:b/>
          <w:color w:val="0070C0"/>
          <w:u w:val="none"/>
        </w:rPr>
        <w:t>”</w:t>
      </w:r>
    </w:p>
    <w:p w14:paraId="78C5818E" w14:textId="613CEEDA" w:rsidR="00676F4E" w:rsidRPr="00224AE1" w:rsidRDefault="00676F4E" w:rsidP="003D1F14">
      <w:pPr>
        <w:pStyle w:val="Podtytu"/>
        <w:spacing w:before="0"/>
        <w:ind w:right="284"/>
      </w:pPr>
      <w:r w:rsidRPr="00C85BA9">
        <w:rPr>
          <w:u w:val="none"/>
        </w:rPr>
        <w:t>prowadzonym w trybie przetargu nieograniczonego,</w:t>
      </w:r>
      <w:r w:rsidR="00643F3A">
        <w:rPr>
          <w:u w:val="none"/>
        </w:rPr>
        <w:t xml:space="preserve"> </w:t>
      </w:r>
      <w:r w:rsidRPr="00224AE1">
        <w:t>oświadczam, iż wobec</w:t>
      </w:r>
      <w:r>
        <w:t>:</w:t>
      </w:r>
      <w:r w:rsidRPr="00224AE1">
        <w:t xml:space="preserve"> </w:t>
      </w:r>
    </w:p>
    <w:p w14:paraId="4C082935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676F4E" w14:paraId="5A58B8C4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7021C392" w14:textId="77777777" w:rsidR="00676F4E" w:rsidRPr="00D6231F" w:rsidRDefault="00676F4E" w:rsidP="00D6231F">
            <w:pPr>
              <w:pStyle w:val="Nagwek"/>
              <w:spacing w:before="0"/>
              <w:jc w:val="center"/>
              <w:rPr>
                <w:b/>
                <w:sz w:val="20"/>
                <w:szCs w:val="20"/>
              </w:rPr>
            </w:pPr>
          </w:p>
        </w:tc>
      </w:tr>
      <w:tr w:rsidR="00676F4E" w14:paraId="75B7A087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B51371" w14:textId="77777777" w:rsidR="00676F4E" w:rsidRPr="00224AE1" w:rsidRDefault="00676F4E" w:rsidP="00224AE1">
            <w:pPr>
              <w:pStyle w:val="Nagwek"/>
              <w:spacing w:before="0"/>
              <w:jc w:val="center"/>
              <w:rPr>
                <w:i/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(nazwa Wykonawcy)</w:t>
            </w:r>
          </w:p>
        </w:tc>
      </w:tr>
    </w:tbl>
    <w:p w14:paraId="27CAEE50" w14:textId="7777777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78DED05F" w14:textId="202C948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  <w:r w:rsidRPr="009E30D9">
        <w:rPr>
          <w:sz w:val="20"/>
          <w:szCs w:val="20"/>
        </w:rPr>
        <w:t>informacje zawarte w  oświadczeniu, o którym mowa w art. 125 ust. 1  ustawy  z dnia 11 września 2019 r. (Dz. U. z 2019 r. poz. 2019 z późn. zm. - „PZP”) przedłożonym wraz z ofertą na formularzu Jednolitego Europejskiego Dokumentu Zamówienia (JEDZ)</w:t>
      </w:r>
      <w:r w:rsidR="002B1D88">
        <w:rPr>
          <w:sz w:val="20"/>
          <w:szCs w:val="20"/>
        </w:rPr>
        <w:t xml:space="preserve"> </w:t>
      </w:r>
      <w:r w:rsidR="002B1D88" w:rsidRPr="002B1D88">
        <w:rPr>
          <w:sz w:val="20"/>
          <w:szCs w:val="20"/>
        </w:rPr>
        <w:t>są aktualne</w:t>
      </w:r>
      <w:r w:rsidR="002B1D88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tzn, że </w:t>
      </w:r>
      <w:r w:rsidRPr="009E30D9">
        <w:rPr>
          <w:sz w:val="20"/>
          <w:szCs w:val="20"/>
        </w:rPr>
        <w:t xml:space="preserve"> </w:t>
      </w:r>
    </w:p>
    <w:p w14:paraId="1598D8AE" w14:textId="23BD3A1E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p w14:paraId="03B9D8AC" w14:textId="77777777" w:rsidR="009E30D9" w:rsidRDefault="009E30D9" w:rsidP="00224AE1">
      <w:pPr>
        <w:pStyle w:val="Nagwek"/>
        <w:tabs>
          <w:tab w:val="left" w:pos="426"/>
        </w:tabs>
        <w:spacing w:before="0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484"/>
      </w:tblGrid>
      <w:tr w:rsidR="00676F4E" w14:paraId="11099717" w14:textId="77777777" w:rsidTr="00D6231F">
        <w:trPr>
          <w:trHeight w:val="290"/>
          <w:jc w:val="center"/>
        </w:trPr>
        <w:tc>
          <w:tcPr>
            <w:tcW w:w="1482" w:type="dxa"/>
          </w:tcPr>
          <w:p w14:paraId="40A22F61" w14:textId="77777777" w:rsidR="00676F4E" w:rsidRPr="00D6231F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>wydano</w:t>
            </w:r>
          </w:p>
        </w:tc>
        <w:tc>
          <w:tcPr>
            <w:tcW w:w="1483" w:type="dxa"/>
          </w:tcPr>
          <w:p w14:paraId="2900715C" w14:textId="77777777" w:rsidR="00676F4E" w:rsidRPr="00D6231F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b/>
                <w:sz w:val="20"/>
                <w:szCs w:val="20"/>
              </w:rPr>
            </w:pPr>
            <w:r w:rsidRPr="00D6231F">
              <w:rPr>
                <w:b/>
                <w:sz w:val="20"/>
                <w:szCs w:val="20"/>
              </w:rPr>
              <w:t>nie wydano</w:t>
            </w:r>
          </w:p>
        </w:tc>
      </w:tr>
      <w:tr w:rsidR="00676F4E" w14:paraId="72236D37" w14:textId="77777777" w:rsidTr="00D6231F">
        <w:trPr>
          <w:trHeight w:val="235"/>
          <w:jc w:val="center"/>
        </w:trPr>
        <w:tc>
          <w:tcPr>
            <w:tcW w:w="2966" w:type="dxa"/>
            <w:gridSpan w:val="2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7F5F777" w14:textId="77777777" w:rsidR="00676F4E" w:rsidRDefault="00676F4E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sz w:val="20"/>
                <w:szCs w:val="20"/>
              </w:rPr>
            </w:pPr>
            <w:r w:rsidRPr="00224AE1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niepotrzebne skreślić</w:t>
            </w:r>
            <w:r w:rsidRPr="00224AE1">
              <w:rPr>
                <w:i/>
                <w:sz w:val="16"/>
                <w:szCs w:val="20"/>
              </w:rPr>
              <w:t>)</w:t>
            </w:r>
          </w:p>
        </w:tc>
      </w:tr>
    </w:tbl>
    <w:p w14:paraId="5421C0C7" w14:textId="77777777" w:rsidR="00676F4E" w:rsidRDefault="00676F4E" w:rsidP="00224AE1">
      <w:pPr>
        <w:pStyle w:val="Nagwek"/>
        <w:spacing w:before="0"/>
        <w:rPr>
          <w:sz w:val="20"/>
          <w:szCs w:val="20"/>
        </w:rPr>
      </w:pPr>
    </w:p>
    <w:p w14:paraId="2DED7E6A" w14:textId="77777777" w:rsidR="00676F4E" w:rsidRPr="00224AE1" w:rsidRDefault="00676F4E" w:rsidP="00D6231F">
      <w:pPr>
        <w:pStyle w:val="Nagwek"/>
        <w:spacing w:before="0" w:line="360" w:lineRule="auto"/>
        <w:rPr>
          <w:sz w:val="20"/>
          <w:szCs w:val="20"/>
        </w:rPr>
      </w:pPr>
      <w:r w:rsidRPr="00224AE1">
        <w:rPr>
          <w:sz w:val="20"/>
          <w:szCs w:val="20"/>
        </w:rPr>
        <w:t xml:space="preserve">prawomocny wyroku sądu lub ostateczną decyzję administracyjną o zaleganiu z uiszczaniem podatków, opłat lub składek na ubezpieczenia społeczne lub zdrowotne. </w:t>
      </w:r>
    </w:p>
    <w:p w14:paraId="0B178679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</w:p>
    <w:p w14:paraId="208E7AE5" w14:textId="77777777" w:rsidR="00676F4E" w:rsidRPr="00224AE1" w:rsidRDefault="00676F4E" w:rsidP="00224AE1">
      <w:pPr>
        <w:pStyle w:val="Nagwek"/>
        <w:spacing w:before="0"/>
        <w:rPr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  <w:t xml:space="preserve">          </w:t>
      </w:r>
    </w:p>
    <w:p w14:paraId="150D59BE" w14:textId="77777777" w:rsidR="00676F4E" w:rsidRDefault="00676F4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20"/>
          <w:szCs w:val="20"/>
        </w:rPr>
      </w:pPr>
      <w:r w:rsidRPr="00D6231F">
        <w:rPr>
          <w:color w:val="FF0000"/>
          <w:sz w:val="20"/>
          <w:szCs w:val="20"/>
        </w:rPr>
        <w:t>UWAGA!!! - w przypadku wydania takiego wyroku lub decyzji – należy wpisać oznaczenie wyroku lub decyzji oraz załączyć dokument potwierdzający dokonanie płatności tych należności wraz z ewentualnymi odsetkami lub grzywnami lub zawarcie wiążącego porozumienia w sprawie spłat tych należności.</w:t>
      </w:r>
    </w:p>
    <w:p w14:paraId="3C388A7E" w14:textId="77777777" w:rsidR="0060565E" w:rsidRDefault="0060565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20"/>
          <w:szCs w:val="20"/>
        </w:rPr>
      </w:pPr>
    </w:p>
    <w:p w14:paraId="6025CDA7" w14:textId="77777777" w:rsidR="0060565E" w:rsidRPr="00D6231F" w:rsidRDefault="0060565E" w:rsidP="00224AE1">
      <w:pPr>
        <w:pStyle w:val="Nagwek"/>
        <w:tabs>
          <w:tab w:val="clear" w:pos="4536"/>
          <w:tab w:val="clear" w:pos="9072"/>
        </w:tabs>
        <w:spacing w:before="0"/>
        <w:rPr>
          <w:color w:val="FF0000"/>
          <w:sz w:val="16"/>
          <w:szCs w:val="16"/>
        </w:rPr>
      </w:pPr>
    </w:p>
    <w:p w14:paraId="254F5D41" w14:textId="77777777" w:rsidR="00676F4E" w:rsidRDefault="00676F4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0B95B6E" w14:textId="77777777" w:rsidR="0060565E" w:rsidRDefault="0060565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  <w:sectPr w:rsidR="0060565E" w:rsidSect="00676F4E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60565E" w14:paraId="11B5355B" w14:textId="77777777" w:rsidTr="006954D7">
        <w:trPr>
          <w:trHeight w:hRule="exact" w:val="1287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6"/>
          <w:p w14:paraId="11F57C7B" w14:textId="77777777" w:rsidR="0060565E" w:rsidRDefault="0060565E" w:rsidP="006954D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  <w:tr w:rsidR="0060565E" w14:paraId="1828C592" w14:textId="77777777" w:rsidTr="006954D7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6FCCA026" w14:textId="77777777" w:rsidR="0060565E" w:rsidRDefault="0060565E" w:rsidP="006954D7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przedstawiciela Wykonawcy</w:t>
            </w:r>
          </w:p>
        </w:tc>
      </w:tr>
    </w:tbl>
    <w:p w14:paraId="6F303DF0" w14:textId="77777777" w:rsidR="00676F4E" w:rsidRDefault="00676F4E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676F4E" w:rsidSect="00676F4E">
      <w:headerReference w:type="default" r:id="rId13"/>
      <w:footerReference w:type="default" r:id="rId14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E1315" w14:textId="77777777" w:rsidR="00F76E4D" w:rsidRDefault="00F76E4D" w:rsidP="00B60583">
      <w:r>
        <w:separator/>
      </w:r>
    </w:p>
  </w:endnote>
  <w:endnote w:type="continuationSeparator" w:id="0">
    <w:p w14:paraId="4875D397" w14:textId="77777777" w:rsidR="00F76E4D" w:rsidRDefault="00F76E4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676F4E" w14:paraId="5FA00468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1266AA5" w14:textId="77777777" w:rsidR="00676F4E" w:rsidRDefault="00676F4E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9D61CF9" w14:textId="77777777" w:rsidR="00676F4E" w:rsidRDefault="00676F4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225EEA" w14:textId="02E9B4C9" w:rsidR="00676F4E" w:rsidRDefault="00676F4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5A7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5A7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8D5FBFA" w14:textId="77777777" w:rsidR="00676F4E" w:rsidRDefault="00676F4E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756BDF7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5B5B44F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6D32373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03CA11" w14:textId="47D69A35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76F4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7798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668CAA5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04110" w14:textId="77777777" w:rsidR="00F76E4D" w:rsidRDefault="00F76E4D" w:rsidP="00B60583">
      <w:r>
        <w:separator/>
      </w:r>
    </w:p>
  </w:footnote>
  <w:footnote w:type="continuationSeparator" w:id="0">
    <w:p w14:paraId="070FB9FF" w14:textId="77777777" w:rsidR="00F76E4D" w:rsidRDefault="00F76E4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676F4E" w14:paraId="38CEEC0C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12894E4" w14:textId="77777777" w:rsidR="00676F4E" w:rsidRPr="00D71DB2" w:rsidRDefault="00676F4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2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0CE49904" w14:textId="77777777" w:rsidR="00676F4E" w:rsidRDefault="00676F4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676F4E" w14:paraId="4E5BCEC6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42532C" w14:textId="64B2B898" w:rsidR="00676F4E" w:rsidRDefault="00676F4E" w:rsidP="009F52B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WYKONAWCY, O KTÓRYM MOWA W PKT 6.</w:t>
          </w:r>
          <w:r w:rsidR="009F52B1">
            <w:rPr>
              <w:b/>
              <w:bCs/>
              <w:sz w:val="16"/>
              <w:szCs w:val="16"/>
            </w:rPr>
            <w:t>6</w:t>
          </w:r>
          <w:r w:rsidR="00A67454">
            <w:rPr>
              <w:b/>
              <w:bCs/>
              <w:sz w:val="16"/>
              <w:szCs w:val="16"/>
            </w:rPr>
            <w:t xml:space="preserve"> LIT. E) S</w:t>
          </w:r>
          <w:r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7DBA2C" w14:textId="77777777" w:rsidR="00676F4E" w:rsidRDefault="00676F4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76F4E" w14:paraId="2CD1572A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31862E3" w14:textId="77777777" w:rsidR="00676F4E" w:rsidRDefault="00676F4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99679F4" w14:textId="69B51328" w:rsidR="00676F4E" w:rsidRPr="00920CA4" w:rsidRDefault="007B1E8B" w:rsidP="00FC5A7C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0" w:name="_Hlk219451138"/>
          <w:r w:rsidRPr="007B1E8B">
            <w:rPr>
              <w:rFonts w:ascii="Calibri" w:hAnsi="Calibri"/>
              <w:b/>
              <w:bCs/>
            </w:rPr>
            <w:t>RPUZ/P/0755/2025/DL/LM</w:t>
          </w:r>
          <w:bookmarkEnd w:id="0"/>
        </w:p>
      </w:tc>
    </w:tr>
  </w:tbl>
  <w:p w14:paraId="7609B1B5" w14:textId="77777777" w:rsidR="00676F4E" w:rsidRDefault="00676F4E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B19876F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D6162E" w14:textId="77777777" w:rsidR="007C39B8" w:rsidRPr="00D71DB2" w:rsidRDefault="00D71DB2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>ałącznik nr 2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2C1DB79B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620729B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D6D63CB" w14:textId="77777777" w:rsidR="007C39B8" w:rsidRDefault="004A2140" w:rsidP="00224A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224AE1">
            <w:rPr>
              <w:b/>
              <w:bCs/>
              <w:sz w:val="16"/>
              <w:szCs w:val="16"/>
            </w:rPr>
            <w:t>WYKONAWCY, O KTÓRYM MOWA W PKT 6.4 LIT. E) SIWZ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9A64F9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2DA3F332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5D98F74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614BC1" w14:textId="77777777" w:rsidR="007C39B8" w:rsidRDefault="004F233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477084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05B594F7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78243199">
    <w:abstractNumId w:val="2"/>
  </w:num>
  <w:num w:numId="2" w16cid:durableId="2137212573">
    <w:abstractNumId w:val="24"/>
  </w:num>
  <w:num w:numId="3" w16cid:durableId="443499729">
    <w:abstractNumId w:val="23"/>
  </w:num>
  <w:num w:numId="4" w16cid:durableId="478646">
    <w:abstractNumId w:val="25"/>
  </w:num>
  <w:num w:numId="5" w16cid:durableId="47458818">
    <w:abstractNumId w:val="8"/>
  </w:num>
  <w:num w:numId="6" w16cid:durableId="269511159">
    <w:abstractNumId w:val="18"/>
  </w:num>
  <w:num w:numId="7" w16cid:durableId="473956713">
    <w:abstractNumId w:val="0"/>
  </w:num>
  <w:num w:numId="8" w16cid:durableId="1236671971">
    <w:abstractNumId w:val="14"/>
  </w:num>
  <w:num w:numId="9" w16cid:durableId="968322719">
    <w:abstractNumId w:val="9"/>
  </w:num>
  <w:num w:numId="10" w16cid:durableId="733283560">
    <w:abstractNumId w:val="10"/>
  </w:num>
  <w:num w:numId="11" w16cid:durableId="114716786">
    <w:abstractNumId w:val="12"/>
  </w:num>
  <w:num w:numId="12" w16cid:durableId="656350551">
    <w:abstractNumId w:val="3"/>
  </w:num>
  <w:num w:numId="13" w16cid:durableId="1618944442">
    <w:abstractNumId w:val="5"/>
  </w:num>
  <w:num w:numId="14" w16cid:durableId="658844453">
    <w:abstractNumId w:val="15"/>
  </w:num>
  <w:num w:numId="15" w16cid:durableId="2076392950">
    <w:abstractNumId w:val="13"/>
  </w:num>
  <w:num w:numId="16" w16cid:durableId="687411576">
    <w:abstractNumId w:val="19"/>
  </w:num>
  <w:num w:numId="17" w16cid:durableId="1343123177">
    <w:abstractNumId w:val="7"/>
  </w:num>
  <w:num w:numId="18" w16cid:durableId="1913389965">
    <w:abstractNumId w:val="6"/>
  </w:num>
  <w:num w:numId="19" w16cid:durableId="993142998">
    <w:abstractNumId w:val="16"/>
  </w:num>
  <w:num w:numId="20" w16cid:durableId="2001731675">
    <w:abstractNumId w:val="17"/>
  </w:num>
  <w:num w:numId="21" w16cid:durableId="9652817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2670371">
    <w:abstractNumId w:val="22"/>
  </w:num>
  <w:num w:numId="23" w16cid:durableId="1832061477">
    <w:abstractNumId w:val="4"/>
  </w:num>
  <w:num w:numId="24" w16cid:durableId="978460325">
    <w:abstractNumId w:val="27"/>
  </w:num>
  <w:num w:numId="25" w16cid:durableId="1507940311">
    <w:abstractNumId w:val="1"/>
  </w:num>
  <w:num w:numId="26" w16cid:durableId="2114200941">
    <w:abstractNumId w:val="26"/>
  </w:num>
  <w:num w:numId="27" w16cid:durableId="697052130">
    <w:abstractNumId w:val="21"/>
  </w:num>
  <w:num w:numId="28" w16cid:durableId="555701459">
    <w:abstractNumId w:val="20"/>
  </w:num>
  <w:num w:numId="29" w16cid:durableId="3336066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0DFF"/>
    <w:rsid w:val="00002D3F"/>
    <w:rsid w:val="00015872"/>
    <w:rsid w:val="00026A52"/>
    <w:rsid w:val="00032099"/>
    <w:rsid w:val="00033224"/>
    <w:rsid w:val="0005729F"/>
    <w:rsid w:val="000702A2"/>
    <w:rsid w:val="000A6B84"/>
    <w:rsid w:val="000E1298"/>
    <w:rsid w:val="0010181D"/>
    <w:rsid w:val="00112863"/>
    <w:rsid w:val="00131226"/>
    <w:rsid w:val="0014385F"/>
    <w:rsid w:val="001751BF"/>
    <w:rsid w:val="001914C6"/>
    <w:rsid w:val="001D02F5"/>
    <w:rsid w:val="00206334"/>
    <w:rsid w:val="00213183"/>
    <w:rsid w:val="00221A15"/>
    <w:rsid w:val="00224AE1"/>
    <w:rsid w:val="002263C8"/>
    <w:rsid w:val="00246FCF"/>
    <w:rsid w:val="0028707F"/>
    <w:rsid w:val="002B1D88"/>
    <w:rsid w:val="002B38FF"/>
    <w:rsid w:val="002C3B09"/>
    <w:rsid w:val="002C5BA0"/>
    <w:rsid w:val="002F03EE"/>
    <w:rsid w:val="002F66B7"/>
    <w:rsid w:val="003042AB"/>
    <w:rsid w:val="00344046"/>
    <w:rsid w:val="00353490"/>
    <w:rsid w:val="00355BC8"/>
    <w:rsid w:val="00363A5D"/>
    <w:rsid w:val="003A7ED2"/>
    <w:rsid w:val="003B5E48"/>
    <w:rsid w:val="003D1F14"/>
    <w:rsid w:val="003E15F3"/>
    <w:rsid w:val="00435013"/>
    <w:rsid w:val="0044050A"/>
    <w:rsid w:val="00451A3F"/>
    <w:rsid w:val="00476917"/>
    <w:rsid w:val="004A2140"/>
    <w:rsid w:val="004A4788"/>
    <w:rsid w:val="004D11C7"/>
    <w:rsid w:val="004E0B45"/>
    <w:rsid w:val="004E7D7C"/>
    <w:rsid w:val="004F233E"/>
    <w:rsid w:val="00565577"/>
    <w:rsid w:val="00570291"/>
    <w:rsid w:val="00582986"/>
    <w:rsid w:val="005A5AF7"/>
    <w:rsid w:val="005B1076"/>
    <w:rsid w:val="0060565E"/>
    <w:rsid w:val="006141A4"/>
    <w:rsid w:val="00643F3A"/>
    <w:rsid w:val="00657CA5"/>
    <w:rsid w:val="00670A68"/>
    <w:rsid w:val="0067666B"/>
    <w:rsid w:val="00676F4E"/>
    <w:rsid w:val="00681309"/>
    <w:rsid w:val="006870DF"/>
    <w:rsid w:val="007026A8"/>
    <w:rsid w:val="00743482"/>
    <w:rsid w:val="007462D3"/>
    <w:rsid w:val="00757A5E"/>
    <w:rsid w:val="0076188E"/>
    <w:rsid w:val="00795EEA"/>
    <w:rsid w:val="007B1E8B"/>
    <w:rsid w:val="007C0D28"/>
    <w:rsid w:val="007C39B8"/>
    <w:rsid w:val="007F38DF"/>
    <w:rsid w:val="007F5B6D"/>
    <w:rsid w:val="008058E0"/>
    <w:rsid w:val="0082168A"/>
    <w:rsid w:val="00822076"/>
    <w:rsid w:val="00877983"/>
    <w:rsid w:val="008811CA"/>
    <w:rsid w:val="008A1D23"/>
    <w:rsid w:val="008B2F8D"/>
    <w:rsid w:val="008B496F"/>
    <w:rsid w:val="008B63F8"/>
    <w:rsid w:val="008F3B44"/>
    <w:rsid w:val="009042D1"/>
    <w:rsid w:val="00904D17"/>
    <w:rsid w:val="00920CA4"/>
    <w:rsid w:val="00944BD0"/>
    <w:rsid w:val="009872BC"/>
    <w:rsid w:val="009E30D9"/>
    <w:rsid w:val="009F27EC"/>
    <w:rsid w:val="009F52B1"/>
    <w:rsid w:val="009F7064"/>
    <w:rsid w:val="00A30A52"/>
    <w:rsid w:val="00A57E9C"/>
    <w:rsid w:val="00A61248"/>
    <w:rsid w:val="00A67454"/>
    <w:rsid w:val="00A73CFC"/>
    <w:rsid w:val="00A73FB5"/>
    <w:rsid w:val="00A91318"/>
    <w:rsid w:val="00A95ACD"/>
    <w:rsid w:val="00AA10AC"/>
    <w:rsid w:val="00AB37AB"/>
    <w:rsid w:val="00AB7FAC"/>
    <w:rsid w:val="00AC2EEC"/>
    <w:rsid w:val="00AD3264"/>
    <w:rsid w:val="00AF5DEF"/>
    <w:rsid w:val="00B006FF"/>
    <w:rsid w:val="00B46360"/>
    <w:rsid w:val="00B60583"/>
    <w:rsid w:val="00B73F81"/>
    <w:rsid w:val="00B9279A"/>
    <w:rsid w:val="00BA5BBB"/>
    <w:rsid w:val="00BC6664"/>
    <w:rsid w:val="00BE16FD"/>
    <w:rsid w:val="00BE6411"/>
    <w:rsid w:val="00C17E79"/>
    <w:rsid w:val="00C278EC"/>
    <w:rsid w:val="00C523F0"/>
    <w:rsid w:val="00C538A1"/>
    <w:rsid w:val="00C63AF1"/>
    <w:rsid w:val="00C70904"/>
    <w:rsid w:val="00C82750"/>
    <w:rsid w:val="00C85BA9"/>
    <w:rsid w:val="00CB1CB4"/>
    <w:rsid w:val="00CE44C9"/>
    <w:rsid w:val="00D160F1"/>
    <w:rsid w:val="00D35B31"/>
    <w:rsid w:val="00D6231F"/>
    <w:rsid w:val="00D71DB2"/>
    <w:rsid w:val="00D80353"/>
    <w:rsid w:val="00DA40F7"/>
    <w:rsid w:val="00DD22E5"/>
    <w:rsid w:val="00DD52A3"/>
    <w:rsid w:val="00DE1E13"/>
    <w:rsid w:val="00E04453"/>
    <w:rsid w:val="00E15D77"/>
    <w:rsid w:val="00E255AF"/>
    <w:rsid w:val="00E64178"/>
    <w:rsid w:val="00EA23F0"/>
    <w:rsid w:val="00EC4B41"/>
    <w:rsid w:val="00EF3DBA"/>
    <w:rsid w:val="00F11F48"/>
    <w:rsid w:val="00F12D73"/>
    <w:rsid w:val="00F660C5"/>
    <w:rsid w:val="00F74DF7"/>
    <w:rsid w:val="00F76E4D"/>
    <w:rsid w:val="00FC5A7C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132EA1"/>
  <w14:defaultImageDpi w14:val="0"/>
  <w15:docId w15:val="{8D52F63B-196C-4A6D-8CEC-7D8B96A9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C85B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C85B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C85BA9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C85BA9"/>
    <w:rPr>
      <w:rFonts w:ascii="Tahoma" w:hAnsi="Tahoma" w:cs="Tahoma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86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93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6933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31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C5D02-2515-4BD1-8728-A551E2F7B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52F9CC-2DB5-4157-AF75-49BD5E183C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A6A419-A74B-4C2B-AC10-755384F82F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19D636-67F0-42ED-BD5C-2EEF59728A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Napierała Milena (EOP)</cp:lastModifiedBy>
  <cp:revision>25</cp:revision>
  <cp:lastPrinted>2023-05-22T07:33:00Z</cp:lastPrinted>
  <dcterms:created xsi:type="dcterms:W3CDTF">2021-09-06T04:28:00Z</dcterms:created>
  <dcterms:modified xsi:type="dcterms:W3CDTF">2026-01-16T09:18:00Z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2026-01-16T09:18:44Z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d1842902-856d-462b-a2ba-2a91d533e2c4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